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625C" w14:textId="269F2D67" w:rsidR="00372277" w:rsidRPr="00767ED3" w:rsidRDefault="00767ED3" w:rsidP="00372277">
      <w:pPr>
        <w:jc w:val="center"/>
        <w:rPr>
          <w:b/>
          <w:bCs/>
        </w:rPr>
      </w:pPr>
      <w:r w:rsidRPr="00767ED3">
        <w:rPr>
          <w:b/>
          <w:bCs/>
        </w:rPr>
        <w:t>PASKAIDROJUMA RAKSTS</w:t>
      </w:r>
    </w:p>
    <w:p w14:paraId="2E622715" w14:textId="7881EDB4" w:rsidR="00372277" w:rsidRPr="00767ED3" w:rsidRDefault="00372277" w:rsidP="00372277">
      <w:pPr>
        <w:jc w:val="center"/>
        <w:rPr>
          <w:b/>
          <w:bCs/>
        </w:rPr>
      </w:pPr>
      <w:r w:rsidRPr="00767ED3">
        <w:rPr>
          <w:b/>
          <w:bCs/>
        </w:rPr>
        <w:t>Madonas novada pašvaldības 2022.</w:t>
      </w:r>
      <w:r w:rsidRPr="00767ED3">
        <w:rPr>
          <w:b/>
          <w:bCs/>
          <w:color w:val="000000" w:themeColor="text1"/>
        </w:rPr>
        <w:t xml:space="preserve">gada </w:t>
      </w:r>
      <w:r w:rsidR="007D0579" w:rsidRPr="00767ED3">
        <w:rPr>
          <w:b/>
          <w:bCs/>
          <w:color w:val="000000" w:themeColor="text1"/>
        </w:rPr>
        <w:t>28</w:t>
      </w:r>
      <w:r w:rsidR="00B02C1F" w:rsidRPr="00767ED3">
        <w:rPr>
          <w:b/>
          <w:bCs/>
          <w:color w:val="000000" w:themeColor="text1"/>
        </w:rPr>
        <w:t>.</w:t>
      </w:r>
      <w:r w:rsidR="007D0579" w:rsidRPr="00767ED3">
        <w:rPr>
          <w:b/>
          <w:bCs/>
          <w:color w:val="000000" w:themeColor="text1"/>
        </w:rPr>
        <w:t>aprīļa</w:t>
      </w:r>
      <w:r w:rsidRPr="00767ED3">
        <w:rPr>
          <w:b/>
          <w:bCs/>
          <w:color w:val="000000" w:themeColor="text1"/>
        </w:rPr>
        <w:t xml:space="preserve"> </w:t>
      </w:r>
      <w:r w:rsidRPr="00767ED3">
        <w:rPr>
          <w:b/>
          <w:bCs/>
        </w:rPr>
        <w:t>saistošajiem noteikumiem Nr.</w:t>
      </w:r>
      <w:r w:rsidR="007D0579" w:rsidRPr="00767ED3">
        <w:rPr>
          <w:b/>
          <w:bCs/>
        </w:rPr>
        <w:t>13</w:t>
      </w:r>
    </w:p>
    <w:p w14:paraId="06822B4C" w14:textId="661A9740" w:rsidR="00372277" w:rsidRPr="00767ED3" w:rsidRDefault="00372277" w:rsidP="00372277">
      <w:pPr>
        <w:jc w:val="center"/>
        <w:rPr>
          <w:b/>
          <w:bCs/>
        </w:rPr>
      </w:pPr>
      <w:r w:rsidRPr="00767ED3">
        <w:rPr>
          <w:b/>
          <w:bCs/>
        </w:rPr>
        <w:t>“</w:t>
      </w:r>
      <w:r w:rsidR="00D736BF" w:rsidRPr="00767ED3">
        <w:rPr>
          <w:b/>
          <w:bCs/>
          <w:color w:val="000000" w:themeColor="text1"/>
        </w:rPr>
        <w:t xml:space="preserve">Par </w:t>
      </w:r>
      <w:r w:rsidR="00D736BF" w:rsidRPr="00767ED3">
        <w:rPr>
          <w:b/>
          <w:bCs/>
          <w:color w:val="000000" w:themeColor="text1"/>
          <w:shd w:val="clear" w:color="auto" w:fill="FFFFFF"/>
        </w:rPr>
        <w:t> reklāmu, reklāmas objektu, priekšvēlēšanu aģitācijas materiālu un citu informatīvo materiālu izvietošanu</w:t>
      </w:r>
      <w:r w:rsidR="00D736BF" w:rsidRPr="00767ED3">
        <w:rPr>
          <w:b/>
          <w:bCs/>
          <w:color w:val="000000" w:themeColor="text1"/>
        </w:rPr>
        <w:t xml:space="preserve"> </w:t>
      </w:r>
      <w:r w:rsidR="00D736BF" w:rsidRPr="00767ED3">
        <w:rPr>
          <w:b/>
          <w:bCs/>
          <w:color w:val="000000" w:themeColor="text1"/>
          <w:shd w:val="clear" w:color="auto" w:fill="FFFFFF"/>
        </w:rPr>
        <w:t xml:space="preserve">publiskās vietās vai vietās, kas vērstas pret publisku vietu, un pašvaldības nodevu par reklāmas vai reklāmas objektu izvietošanu </w:t>
      </w:r>
      <w:r w:rsidR="00D736BF" w:rsidRPr="00767ED3">
        <w:rPr>
          <w:b/>
          <w:bCs/>
          <w:color w:val="000000" w:themeColor="text1"/>
        </w:rPr>
        <w:t>Madonas novadā</w:t>
      </w:r>
      <w:r w:rsidRPr="00767ED3">
        <w:rPr>
          <w:b/>
          <w:bCs/>
        </w:rPr>
        <w:t>”</w:t>
      </w:r>
    </w:p>
    <w:p w14:paraId="4AC3ADD8" w14:textId="77777777" w:rsidR="00372277" w:rsidRPr="00767ED3" w:rsidRDefault="00372277" w:rsidP="00372277">
      <w:pPr>
        <w:rPr>
          <w:sz w:val="14"/>
          <w:szCs w:val="14"/>
        </w:rPr>
      </w:pPr>
    </w:p>
    <w:tbl>
      <w:tblPr>
        <w:tblStyle w:val="Reatabula"/>
        <w:tblW w:w="10349" w:type="dxa"/>
        <w:tblInd w:w="-856" w:type="dxa"/>
        <w:tblLook w:val="04A0" w:firstRow="1" w:lastRow="0" w:firstColumn="1" w:lastColumn="0" w:noHBand="0" w:noVBand="1"/>
      </w:tblPr>
      <w:tblGrid>
        <w:gridCol w:w="2411"/>
        <w:gridCol w:w="7938"/>
      </w:tblGrid>
      <w:tr w:rsidR="00372277" w14:paraId="639883B9" w14:textId="77777777" w:rsidTr="006D17C5">
        <w:tc>
          <w:tcPr>
            <w:tcW w:w="2411" w:type="dxa"/>
          </w:tcPr>
          <w:p w14:paraId="4FF109E4" w14:textId="77777777" w:rsidR="00372277" w:rsidRPr="00733640" w:rsidRDefault="00372277" w:rsidP="006D17C5">
            <w:pPr>
              <w:rPr>
                <w:b/>
              </w:rPr>
            </w:pPr>
            <w:r w:rsidRPr="00733640">
              <w:rPr>
                <w:b/>
              </w:rPr>
              <w:t>Paskaidrojuma raksta sadaļas</w:t>
            </w:r>
          </w:p>
        </w:tc>
        <w:tc>
          <w:tcPr>
            <w:tcW w:w="7938" w:type="dxa"/>
          </w:tcPr>
          <w:p w14:paraId="6D15422C" w14:textId="77777777" w:rsidR="00372277" w:rsidRPr="00733640" w:rsidRDefault="00372277" w:rsidP="006D17C5">
            <w:pPr>
              <w:rPr>
                <w:b/>
              </w:rPr>
            </w:pPr>
            <w:r w:rsidRPr="00733640">
              <w:rPr>
                <w:b/>
              </w:rPr>
              <w:t>Norādāmā informācijā</w:t>
            </w:r>
          </w:p>
        </w:tc>
      </w:tr>
      <w:tr w:rsidR="00372277" w14:paraId="7E4C9D04" w14:textId="77777777" w:rsidTr="00B96379">
        <w:trPr>
          <w:trHeight w:val="3249"/>
        </w:trPr>
        <w:tc>
          <w:tcPr>
            <w:tcW w:w="2411" w:type="dxa"/>
          </w:tcPr>
          <w:p w14:paraId="6D024637" w14:textId="77777777" w:rsidR="00372277" w:rsidRDefault="00372277" w:rsidP="006D17C5">
            <w:r>
              <w:t>Projekta nepieciešamības pamatojums</w:t>
            </w:r>
          </w:p>
        </w:tc>
        <w:tc>
          <w:tcPr>
            <w:tcW w:w="7938" w:type="dxa"/>
          </w:tcPr>
          <w:p w14:paraId="0B4CAF69" w14:textId="32F4D147" w:rsidR="00372277" w:rsidRPr="00B96379" w:rsidRDefault="00372277" w:rsidP="006D17C5">
            <w:pPr>
              <w:ind w:right="-2" w:firstLine="604"/>
              <w:jc w:val="both"/>
              <w:rPr>
                <w:shd w:val="clear" w:color="auto" w:fill="FFFFFF"/>
              </w:rPr>
            </w:pPr>
            <w:r w:rsidRPr="00B96379">
              <w:rPr>
                <w:shd w:val="clear" w:color="auto" w:fill="FFFFFF"/>
              </w:rPr>
              <w:t>Saskaņā ar administratīvi teritoriālo reformu, atbilstoši Administratīvo teritoriju un apdzīvoto vietu likumam, ar 2021. gada 1. jūliju ir izveidots jaun</w:t>
            </w:r>
            <w:r w:rsidR="002946D5" w:rsidRPr="00B96379">
              <w:rPr>
                <w:shd w:val="clear" w:color="auto" w:fill="FFFFFF"/>
              </w:rPr>
              <w:t>a</w:t>
            </w:r>
            <w:r w:rsidRPr="00B96379">
              <w:rPr>
                <w:shd w:val="clear" w:color="auto" w:fill="FFFFFF"/>
              </w:rPr>
              <w:t xml:space="preserve"> Madonas novad</w:t>
            </w:r>
            <w:r w:rsidR="002946D5" w:rsidRPr="00B96379">
              <w:rPr>
                <w:shd w:val="clear" w:color="auto" w:fill="FFFFFF"/>
              </w:rPr>
              <w:t>a pašvaldība</w:t>
            </w:r>
            <w:r w:rsidRPr="00B96379">
              <w:rPr>
                <w:shd w:val="clear" w:color="auto" w:fill="FFFFFF"/>
              </w:rPr>
              <w:t>. Administratīvo teritoriju un apdzīvoto vietu likuma Pārejas noteikumu 17. punktā ir noteikts, ka 2021. gada pašvaldību vēlēšanās ievēlētā novada dome izvērtē novadu veidojošo bijušo pašvaldību pieņemtos saistošos noteikumus un pieņem jaunus novada saistošos noteikumus.</w:t>
            </w:r>
          </w:p>
          <w:p w14:paraId="3810F9D1" w14:textId="691345C6" w:rsidR="00372277" w:rsidRPr="00B96379" w:rsidRDefault="00372277" w:rsidP="006D17C5">
            <w:pPr>
              <w:ind w:firstLine="600"/>
              <w:jc w:val="both"/>
              <w:rPr>
                <w:color w:val="FF0000"/>
              </w:rPr>
            </w:pPr>
            <w:r w:rsidRPr="00B96379">
              <w:rPr>
                <w:shd w:val="clear" w:color="auto" w:fill="FFFFFF"/>
              </w:rPr>
              <w:t xml:space="preserve">Līdz ar to ir jāizstrādā un jāapstiprina jauni saistošie noteikumi </w:t>
            </w:r>
            <w:r w:rsidR="00B96379" w:rsidRPr="00B96379">
              <w:rPr>
                <w:shd w:val="clear" w:color="auto" w:fill="FFFFFF"/>
              </w:rPr>
              <w:t xml:space="preserve">reklāmu, reklāmas objektu, </w:t>
            </w:r>
            <w:r w:rsidR="00B96379" w:rsidRPr="00B96379">
              <w:rPr>
                <w:bCs/>
                <w:shd w:val="clear" w:color="auto" w:fill="FFFFFF"/>
              </w:rPr>
              <w:t>priekšvēlēšanu aģitācijas materiālu un citu informatīvo materiālu izvietošanu</w:t>
            </w:r>
            <w:r w:rsidR="00B96379" w:rsidRPr="00B96379">
              <w:t xml:space="preserve"> </w:t>
            </w:r>
            <w:r w:rsidR="00B96379" w:rsidRPr="00B96379">
              <w:rPr>
                <w:bCs/>
                <w:shd w:val="clear" w:color="auto" w:fill="FFFFFF"/>
              </w:rPr>
              <w:t xml:space="preserve">publiskās vietās vai vietās, kas vērstas pret publisku vietu, un par pašvaldības nodevu par reklāmas vai reklāmas objektu izvietošanu </w:t>
            </w:r>
            <w:r w:rsidR="00B96379" w:rsidRPr="00B96379">
              <w:t>Madonas novadā</w:t>
            </w:r>
            <w:r w:rsidRPr="00B96379">
              <w:rPr>
                <w:shd w:val="clear" w:color="auto" w:fill="FFFFFF"/>
              </w:rPr>
              <w:t>.</w:t>
            </w:r>
          </w:p>
        </w:tc>
      </w:tr>
      <w:tr w:rsidR="00372277" w14:paraId="20A85A44" w14:textId="77777777" w:rsidTr="006D17C5">
        <w:tc>
          <w:tcPr>
            <w:tcW w:w="2411" w:type="dxa"/>
          </w:tcPr>
          <w:p w14:paraId="5C309757" w14:textId="77777777" w:rsidR="00372277" w:rsidRDefault="00372277" w:rsidP="006D17C5">
            <w:r>
              <w:t>Īss projekta satura izklāsts</w:t>
            </w:r>
          </w:p>
        </w:tc>
        <w:tc>
          <w:tcPr>
            <w:tcW w:w="7938" w:type="dxa"/>
          </w:tcPr>
          <w:p w14:paraId="78BE3066" w14:textId="77777777" w:rsidR="00B96379" w:rsidRPr="00B96379" w:rsidRDefault="00B96379" w:rsidP="006D17C5">
            <w:pPr>
              <w:ind w:firstLine="600"/>
              <w:jc w:val="both"/>
              <w:rPr>
                <w:shd w:val="clear" w:color="auto" w:fill="FFFFFF"/>
              </w:rPr>
            </w:pPr>
            <w:r w:rsidRPr="00B96379">
              <w:rPr>
                <w:shd w:val="clear" w:color="auto" w:fill="FFFFFF"/>
              </w:rPr>
              <w:t xml:space="preserve">Saistoši noteikumi paredz reklāmas vai reklāmas objektu un citu informatīvo materiālu publiskās vietās un vietās, kas vērstas pret publisku vietu, izvietošanas ierobežojumus nosacījumus, afišu stabu un stendu izmantošanas kārtību, kā arī reklāmas vai reklāmas objektu ekspluatācijas un demontāžas kārtību. </w:t>
            </w:r>
          </w:p>
          <w:p w14:paraId="37E9D54A" w14:textId="61BD1663" w:rsidR="00372277" w:rsidRDefault="00B96379" w:rsidP="006D17C5">
            <w:pPr>
              <w:ind w:firstLine="600"/>
              <w:jc w:val="both"/>
            </w:pPr>
            <w:bookmarkStart w:id="0" w:name="_Hlk92895439"/>
            <w:r w:rsidRPr="00B96379">
              <w:t>Saistošie n</w:t>
            </w:r>
            <w:r w:rsidR="00372277" w:rsidRPr="00B96379">
              <w:t xml:space="preserve">oteikumi nosaka </w:t>
            </w:r>
            <w:r w:rsidRPr="00B96379">
              <w:t xml:space="preserve">pašvaldības </w:t>
            </w:r>
            <w:r w:rsidR="00372277" w:rsidRPr="00B96379">
              <w:t>nodevas</w:t>
            </w:r>
            <w:r w:rsidRPr="00B96379">
              <w:rPr>
                <w:bCs/>
                <w:shd w:val="clear" w:color="auto" w:fill="FFFFFF"/>
              </w:rPr>
              <w:t xml:space="preserve"> par reklāmas vai reklāmas objektu izvietošanu </w:t>
            </w:r>
            <w:r w:rsidRPr="00B96379">
              <w:t>Madonas novadā</w:t>
            </w:r>
            <w:bookmarkEnd w:id="0"/>
            <w:r>
              <w:t>.</w:t>
            </w:r>
          </w:p>
        </w:tc>
      </w:tr>
      <w:tr w:rsidR="00372277" w14:paraId="78C61367" w14:textId="77777777" w:rsidTr="006D17C5">
        <w:tc>
          <w:tcPr>
            <w:tcW w:w="2411" w:type="dxa"/>
          </w:tcPr>
          <w:p w14:paraId="759BA922" w14:textId="77777777" w:rsidR="00372277" w:rsidRPr="000C1477" w:rsidRDefault="00372277" w:rsidP="006D17C5">
            <w:pPr>
              <w:rPr>
                <w:color w:val="000000" w:themeColor="text1"/>
              </w:rPr>
            </w:pPr>
            <w:r w:rsidRPr="000C1477">
              <w:rPr>
                <w:color w:val="000000" w:themeColor="text1"/>
              </w:rPr>
              <w:t>Informācija par plānoto projekta ietekmi uz pašvaldības budžetu</w:t>
            </w:r>
          </w:p>
        </w:tc>
        <w:tc>
          <w:tcPr>
            <w:tcW w:w="7938" w:type="dxa"/>
          </w:tcPr>
          <w:p w14:paraId="6FB473A9" w14:textId="77777777" w:rsidR="00372277" w:rsidRPr="003E54AA" w:rsidRDefault="00372277" w:rsidP="006D17C5">
            <w:pPr>
              <w:ind w:firstLine="600"/>
              <w:jc w:val="both"/>
              <w:rPr>
                <w:bCs/>
                <w:shd w:val="clear" w:color="auto" w:fill="FFFFFF"/>
              </w:rPr>
            </w:pPr>
            <w:r w:rsidRPr="003E54AA">
              <w:t xml:space="preserve">Saskaņā ar likumu “Par pašvaldībām” </w:t>
            </w:r>
            <w:r w:rsidRPr="003E54AA">
              <w:rPr>
                <w:bCs/>
                <w:shd w:val="clear" w:color="auto" w:fill="FFFFFF"/>
              </w:rPr>
              <w:t>43.</w:t>
            </w:r>
            <w:r w:rsidRPr="003E54AA">
              <w:rPr>
                <w:bCs/>
                <w:shd w:val="clear" w:color="auto" w:fill="FFFFFF"/>
                <w:vertAlign w:val="superscript"/>
              </w:rPr>
              <w:t>1</w:t>
            </w:r>
            <w:r w:rsidRPr="003E54AA">
              <w:rPr>
                <w:bCs/>
                <w:shd w:val="clear" w:color="auto" w:fill="FFFFFF"/>
              </w:rPr>
              <w:t> panta otro daļu izstrādājot saistošo noteikumu projektu par pašvaldības nodevām, paskaidrojuma rakstā neiekļauj informāciju par plānoto projekta ietekmi uz pašvaldības budžetu.</w:t>
            </w:r>
          </w:p>
        </w:tc>
      </w:tr>
      <w:tr w:rsidR="00372277" w14:paraId="78DD0133" w14:textId="77777777" w:rsidTr="006D17C5">
        <w:tc>
          <w:tcPr>
            <w:tcW w:w="2411" w:type="dxa"/>
          </w:tcPr>
          <w:p w14:paraId="61E33DBE" w14:textId="77777777" w:rsidR="00372277" w:rsidRDefault="00372277" w:rsidP="006D17C5">
            <w:r>
              <w:t>Informācija par plānoto projekta ietekmi uz uzņēmējdarbības vidi pašvaldības teritorijā</w:t>
            </w:r>
          </w:p>
        </w:tc>
        <w:tc>
          <w:tcPr>
            <w:tcW w:w="7938" w:type="dxa"/>
          </w:tcPr>
          <w:p w14:paraId="40997EE2" w14:textId="6139FF9B" w:rsidR="00372277" w:rsidRPr="003E54AA" w:rsidRDefault="000F6044" w:rsidP="00B96379">
            <w:pPr>
              <w:ind w:firstLine="600"/>
              <w:jc w:val="both"/>
            </w:pPr>
            <w:r w:rsidRPr="003E54AA">
              <w:rPr>
                <w:shd w:val="clear" w:color="auto" w:fill="FFFFFF"/>
              </w:rPr>
              <w:t xml:space="preserve">Saistošo noteikumu tiesiskais regulējums attiecināms uz </w:t>
            </w:r>
            <w:r w:rsidR="00B96379" w:rsidRPr="003E54AA">
              <w:rPr>
                <w:shd w:val="clear" w:color="auto" w:fill="FFFFFF"/>
              </w:rPr>
              <w:t xml:space="preserve">personām, kuras vēlas izvietot Madonas novada administratīvajā teritorijā </w:t>
            </w:r>
            <w:r w:rsidR="003E54AA" w:rsidRPr="003E54AA">
              <w:rPr>
                <w:shd w:val="clear" w:color="auto" w:fill="FFFFFF"/>
              </w:rPr>
              <w:t xml:space="preserve">reklāmu, reklāmas objektu, </w:t>
            </w:r>
            <w:r w:rsidR="003E54AA" w:rsidRPr="003E54AA">
              <w:rPr>
                <w:bCs/>
                <w:shd w:val="clear" w:color="auto" w:fill="FFFFFF"/>
              </w:rPr>
              <w:t>priekšvēlēšanu aģitācijas materiālu un citu informatīvo materiālu izvietošanu</w:t>
            </w:r>
            <w:r w:rsidR="003E54AA" w:rsidRPr="003E54AA">
              <w:t xml:space="preserve"> </w:t>
            </w:r>
            <w:r w:rsidR="003E54AA" w:rsidRPr="003E54AA">
              <w:rPr>
                <w:bCs/>
                <w:shd w:val="clear" w:color="auto" w:fill="FFFFFF"/>
              </w:rPr>
              <w:t>publiskās vietās vai vietās, kas vērstas pret publisku vietu</w:t>
            </w:r>
          </w:p>
          <w:p w14:paraId="5BA58B47" w14:textId="77777777" w:rsidR="00372277" w:rsidRPr="003E54AA" w:rsidRDefault="00372277" w:rsidP="006D17C5">
            <w:pPr>
              <w:jc w:val="both"/>
            </w:pPr>
          </w:p>
        </w:tc>
      </w:tr>
      <w:tr w:rsidR="00372277" w14:paraId="273F108E" w14:textId="77777777" w:rsidTr="006D17C5">
        <w:tc>
          <w:tcPr>
            <w:tcW w:w="2411" w:type="dxa"/>
          </w:tcPr>
          <w:p w14:paraId="5183FCA2" w14:textId="77777777" w:rsidR="00372277" w:rsidRDefault="00372277" w:rsidP="006D17C5">
            <w:r>
              <w:t>Informācija par administratīvajām procedūrām</w:t>
            </w:r>
          </w:p>
        </w:tc>
        <w:tc>
          <w:tcPr>
            <w:tcW w:w="7938" w:type="dxa"/>
          </w:tcPr>
          <w:p w14:paraId="6BB7EB61" w14:textId="1B8C6CC9" w:rsidR="003E54AA" w:rsidRPr="003E54AA" w:rsidRDefault="003E54AA" w:rsidP="003E54AA">
            <w:pPr>
              <w:pStyle w:val="Paraststmeklis"/>
              <w:shd w:val="clear" w:color="auto" w:fill="FFFFFF"/>
              <w:spacing w:line="293" w:lineRule="atLeast"/>
              <w:ind w:firstLine="746"/>
            </w:pPr>
            <w:r w:rsidRPr="003E54AA">
              <w:t>Saistošo noteikumu izpildi nodrošinās Madonas novada būvvalde. Saistošie noteikumi paredz, ka noteikumu izpildi kontrolēt, fiksēt saistošo noteikumu pārkāpumus, sastādīt administratīvo pārkāpumu protokolus tiesīgi Madonas novada būvvaldes un Madonas novada pašvaldības policijas darbinieki.</w:t>
            </w:r>
          </w:p>
          <w:p w14:paraId="7294B700" w14:textId="732EF69D" w:rsidR="005A02C0" w:rsidRPr="003E54AA" w:rsidRDefault="003E54AA" w:rsidP="003E54AA">
            <w:pPr>
              <w:pStyle w:val="Paraststmeklis"/>
              <w:shd w:val="clear" w:color="auto" w:fill="FFFFFF"/>
              <w:spacing w:line="293" w:lineRule="atLeast"/>
              <w:ind w:firstLine="746"/>
            </w:pPr>
            <w:r w:rsidRPr="003E54AA">
              <w:rPr>
                <w:shd w:val="clear" w:color="auto" w:fill="FFFFFF"/>
              </w:rPr>
              <w:t xml:space="preserve"> </w:t>
            </w:r>
            <w:r w:rsidR="005A02C0" w:rsidRPr="003E54AA">
              <w:rPr>
                <w:shd w:val="clear" w:color="auto" w:fill="FFFFFF"/>
              </w:rPr>
              <w:t xml:space="preserve">Institūcija, kurā persona var vērsties saistošo noteikumu piemērošanā, ir </w:t>
            </w:r>
            <w:r w:rsidR="002946D5" w:rsidRPr="003E54AA">
              <w:rPr>
                <w:shd w:val="clear" w:color="auto" w:fill="FFFFFF"/>
              </w:rPr>
              <w:t xml:space="preserve">Madonas </w:t>
            </w:r>
            <w:r w:rsidR="005A02C0" w:rsidRPr="003E54AA">
              <w:rPr>
                <w:shd w:val="clear" w:color="auto" w:fill="FFFFFF"/>
              </w:rPr>
              <w:t>novada būvvalde.</w:t>
            </w:r>
          </w:p>
          <w:p w14:paraId="4E3D785B" w14:textId="77777777" w:rsidR="00372277" w:rsidRPr="003E54AA" w:rsidRDefault="00372277" w:rsidP="006D17C5">
            <w:pPr>
              <w:ind w:firstLine="600"/>
              <w:jc w:val="both"/>
            </w:pPr>
          </w:p>
        </w:tc>
      </w:tr>
      <w:tr w:rsidR="00372277" w14:paraId="25042855" w14:textId="77777777" w:rsidTr="006D17C5">
        <w:tc>
          <w:tcPr>
            <w:tcW w:w="2411" w:type="dxa"/>
          </w:tcPr>
          <w:p w14:paraId="396AD4BA" w14:textId="77777777" w:rsidR="00372277" w:rsidRDefault="00372277" w:rsidP="006D17C5">
            <w:r>
              <w:t>Informācija par konsultācijām ar privātpersonām</w:t>
            </w:r>
          </w:p>
        </w:tc>
        <w:tc>
          <w:tcPr>
            <w:tcW w:w="7938" w:type="dxa"/>
          </w:tcPr>
          <w:p w14:paraId="526FC5CD" w14:textId="77777777" w:rsidR="00372277" w:rsidRDefault="00372277" w:rsidP="006D17C5">
            <w:pPr>
              <w:ind w:firstLine="600"/>
              <w:jc w:val="both"/>
            </w:pPr>
            <w:r>
              <w:t>Saistošo noteikumu izstrādes procesā nav notikušas konsultācijas ar privātpersonām</w:t>
            </w:r>
          </w:p>
        </w:tc>
      </w:tr>
    </w:tbl>
    <w:p w14:paraId="2B8C1D12" w14:textId="77777777" w:rsidR="00372277" w:rsidRPr="00767ED3" w:rsidRDefault="00372277" w:rsidP="00372277">
      <w:pPr>
        <w:rPr>
          <w:sz w:val="40"/>
          <w:szCs w:val="40"/>
        </w:rPr>
      </w:pPr>
    </w:p>
    <w:p w14:paraId="02C169C1" w14:textId="38B89A20" w:rsidR="004200F9" w:rsidRDefault="00767ED3" w:rsidP="00767ED3">
      <w:pPr>
        <w:ind w:left="720" w:firstLine="720"/>
      </w:pPr>
      <w:r>
        <w:t>D</w:t>
      </w:r>
      <w:r w:rsidR="002946D5">
        <w:t>omes priekšsēdētājs</w:t>
      </w:r>
      <w:r w:rsidR="008C683C">
        <w:tab/>
      </w:r>
      <w:r w:rsidR="008C683C">
        <w:tab/>
      </w:r>
      <w:r w:rsidR="008C683C">
        <w:tab/>
      </w:r>
      <w:proofErr w:type="spellStart"/>
      <w:r w:rsidR="002946D5">
        <w:t>A.Lungevičs</w:t>
      </w:r>
      <w:proofErr w:type="spellEnd"/>
    </w:p>
    <w:sectPr w:rsidR="004200F9" w:rsidSect="00767ED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277"/>
    <w:rsid w:val="000F6044"/>
    <w:rsid w:val="002946D5"/>
    <w:rsid w:val="00372277"/>
    <w:rsid w:val="003E54AA"/>
    <w:rsid w:val="004200F9"/>
    <w:rsid w:val="004C7A70"/>
    <w:rsid w:val="005464D5"/>
    <w:rsid w:val="005838EF"/>
    <w:rsid w:val="005A02C0"/>
    <w:rsid w:val="005D5AFF"/>
    <w:rsid w:val="0067790E"/>
    <w:rsid w:val="00767ED3"/>
    <w:rsid w:val="0077313C"/>
    <w:rsid w:val="007D0579"/>
    <w:rsid w:val="008C683C"/>
    <w:rsid w:val="00913E5D"/>
    <w:rsid w:val="00A04CD7"/>
    <w:rsid w:val="00A85F01"/>
    <w:rsid w:val="00B02C1F"/>
    <w:rsid w:val="00B91893"/>
    <w:rsid w:val="00B96379"/>
    <w:rsid w:val="00BA59D8"/>
    <w:rsid w:val="00D31D1A"/>
    <w:rsid w:val="00D736BF"/>
    <w:rsid w:val="00F06D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E8CC"/>
  <w15:chartTrackingRefBased/>
  <w15:docId w15:val="{9223ABBD-6FEF-4637-9F56-79DD3D17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2277"/>
    <w:pPr>
      <w:spacing w:after="0" w:line="240" w:lineRule="auto"/>
    </w:pPr>
    <w:rPr>
      <w:rFonts w:ascii="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7227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B02C1F"/>
    <w:pPr>
      <w:spacing w:after="0" w:line="240" w:lineRule="auto"/>
    </w:pPr>
    <w:rPr>
      <w:rFonts w:ascii="Times New Roman" w:hAnsi="Times New Roman" w:cs="Times New Roman"/>
      <w:sz w:val="24"/>
      <w:szCs w:val="24"/>
    </w:rPr>
  </w:style>
  <w:style w:type="paragraph" w:styleId="Balonteksts">
    <w:name w:val="Balloon Text"/>
    <w:basedOn w:val="Parasts"/>
    <w:link w:val="BalontekstsRakstz"/>
    <w:uiPriority w:val="99"/>
    <w:semiHidden/>
    <w:unhideWhenUsed/>
    <w:rsid w:val="008C68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683C"/>
    <w:rPr>
      <w:rFonts w:ascii="Segoe UI" w:hAnsi="Segoe UI" w:cs="Segoe UI"/>
      <w:sz w:val="18"/>
      <w:szCs w:val="18"/>
    </w:rPr>
  </w:style>
  <w:style w:type="character" w:styleId="Komentraatsauce">
    <w:name w:val="annotation reference"/>
    <w:basedOn w:val="Noklusjumarindkopasfonts"/>
    <w:uiPriority w:val="99"/>
    <w:semiHidden/>
    <w:unhideWhenUsed/>
    <w:rsid w:val="005838EF"/>
    <w:rPr>
      <w:sz w:val="16"/>
      <w:szCs w:val="16"/>
    </w:rPr>
  </w:style>
  <w:style w:type="paragraph" w:styleId="Komentrateksts">
    <w:name w:val="annotation text"/>
    <w:basedOn w:val="Parasts"/>
    <w:link w:val="KomentratekstsRakstz"/>
    <w:uiPriority w:val="99"/>
    <w:semiHidden/>
    <w:unhideWhenUsed/>
    <w:rsid w:val="005838EF"/>
    <w:rPr>
      <w:sz w:val="20"/>
      <w:szCs w:val="20"/>
    </w:rPr>
  </w:style>
  <w:style w:type="character" w:customStyle="1" w:styleId="KomentratekstsRakstz">
    <w:name w:val="Komentāra teksts Rakstz."/>
    <w:basedOn w:val="Noklusjumarindkopasfonts"/>
    <w:link w:val="Komentrateksts"/>
    <w:uiPriority w:val="99"/>
    <w:semiHidden/>
    <w:rsid w:val="005838EF"/>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838EF"/>
    <w:rPr>
      <w:b/>
      <w:bCs/>
    </w:rPr>
  </w:style>
  <w:style w:type="character" w:customStyle="1" w:styleId="KomentratmaRakstz">
    <w:name w:val="Komentāra tēma Rakstz."/>
    <w:basedOn w:val="KomentratekstsRakstz"/>
    <w:link w:val="Komentratma"/>
    <w:uiPriority w:val="99"/>
    <w:semiHidden/>
    <w:rsid w:val="005838EF"/>
    <w:rPr>
      <w:rFonts w:ascii="Times New Roman" w:hAnsi="Times New Roman" w:cs="Times New Roman"/>
      <w:b/>
      <w:bCs/>
      <w:sz w:val="20"/>
      <w:szCs w:val="20"/>
    </w:rPr>
  </w:style>
  <w:style w:type="character" w:styleId="Hipersaite">
    <w:name w:val="Hyperlink"/>
    <w:basedOn w:val="Noklusjumarindkopasfonts"/>
    <w:uiPriority w:val="99"/>
    <w:semiHidden/>
    <w:unhideWhenUsed/>
    <w:rsid w:val="005464D5"/>
    <w:rPr>
      <w:color w:val="0000FF"/>
      <w:u w:val="single"/>
    </w:rPr>
  </w:style>
  <w:style w:type="paragraph" w:styleId="Paraststmeklis">
    <w:name w:val="Normal (Web)"/>
    <w:basedOn w:val="Parasts"/>
    <w:uiPriority w:val="99"/>
    <w:unhideWhenUsed/>
    <w:rsid w:val="003E54AA"/>
    <w:pPr>
      <w:spacing w:before="100" w:beforeAutospacing="1" w:after="100" w:afterAutospacing="1"/>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8691">
      <w:bodyDiv w:val="1"/>
      <w:marLeft w:val="0"/>
      <w:marRight w:val="0"/>
      <w:marTop w:val="0"/>
      <w:marBottom w:val="0"/>
      <w:divBdr>
        <w:top w:val="none" w:sz="0" w:space="0" w:color="auto"/>
        <w:left w:val="none" w:sz="0" w:space="0" w:color="auto"/>
        <w:bottom w:val="none" w:sz="0" w:space="0" w:color="auto"/>
        <w:right w:val="none" w:sz="0" w:space="0" w:color="auto"/>
      </w:divBdr>
    </w:div>
    <w:div w:id="196249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1872</Words>
  <Characters>1068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2022-02-08T17:26:00Z</cp:lastPrinted>
  <dcterms:created xsi:type="dcterms:W3CDTF">2022-07-28T11:29:00Z</dcterms:created>
  <dcterms:modified xsi:type="dcterms:W3CDTF">2022-07-28T11:29:00Z</dcterms:modified>
</cp:coreProperties>
</file>